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22B" w:rsidP="3B649731" w:rsidRDefault="0097322B" w14:paraId="638226C1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b w:val="1"/>
          <w:bCs w:val="1"/>
        </w:rPr>
        <w:t>Termo de Compromisso Individual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1315B1B4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424EF5F8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O presente termo destina-se ao oferecimento de campo para (</w:t>
      </w:r>
      <w:r w:rsidRPr="3B649731" w:rsidR="0097322B">
        <w:rPr>
          <w:rStyle w:val="normaltextrun"/>
          <w:rFonts w:ascii="Times New Roman" w:hAnsi="Times New Roman" w:eastAsia="Times New Roman" w:cs="Times New Roman"/>
          <w:color w:val="FF0000"/>
        </w:rPr>
        <w:t>Estágio Curricular/Programa de Ensino/Residência)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, ao estudante </w:t>
      </w:r>
      <w:r w:rsidRPr="3B649731" w:rsidR="0097322B">
        <w:rPr>
          <w:rStyle w:val="normaltextrun"/>
          <w:rFonts w:ascii="Times New Roman" w:hAnsi="Times New Roman" w:eastAsia="Times New Roman" w:cs="Times New Roman"/>
          <w:color w:val="FF0000"/>
        </w:rPr>
        <w:t>(nome do estudante)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, CPF nº </w:t>
      </w:r>
      <w:r w:rsidRPr="3B649731" w:rsidR="0097322B">
        <w:rPr>
          <w:rStyle w:val="normaltextrun"/>
          <w:rFonts w:ascii="Times New Roman" w:hAnsi="Times New Roman" w:eastAsia="Times New Roman" w:cs="Times New Roman"/>
          <w:color w:val="FF0000"/>
        </w:rPr>
        <w:t>(número do CPF do estudante)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, RG nº </w:t>
      </w:r>
      <w:r w:rsidRPr="3B649731" w:rsidR="0097322B">
        <w:rPr>
          <w:rStyle w:val="normaltextrun"/>
          <w:rFonts w:ascii="Times New Roman" w:hAnsi="Times New Roman" w:eastAsia="Times New Roman" w:cs="Times New Roman"/>
          <w:color w:val="FF0000"/>
        </w:rPr>
        <w:t>(número do RG do estudante)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, com apólice de seguro nº </w:t>
      </w:r>
      <w:r w:rsidRPr="3B649731" w:rsidR="0097322B">
        <w:rPr>
          <w:rStyle w:val="normaltextrun"/>
          <w:rFonts w:ascii="Times New Roman" w:hAnsi="Times New Roman" w:eastAsia="Times New Roman" w:cs="Times New Roman"/>
          <w:color w:val="FF0000"/>
        </w:rPr>
        <w:t>(número da apólice de seguro do estudante)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, Seguradora </w:t>
      </w:r>
      <w:r w:rsidRPr="3B649731" w:rsidR="0097322B">
        <w:rPr>
          <w:rStyle w:val="normaltextrun"/>
          <w:rFonts w:ascii="Times New Roman" w:hAnsi="Times New Roman" w:eastAsia="Times New Roman" w:cs="Times New Roman"/>
          <w:color w:val="FF0000"/>
        </w:rPr>
        <w:t>(nome da Seguradora)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, </w:t>
      </w:r>
      <w:proofErr w:type="spellStart"/>
      <w:r w:rsidRPr="3B649731" w:rsidR="0097322B">
        <w:rPr>
          <w:rStyle w:val="normaltextrun"/>
          <w:rFonts w:ascii="Times New Roman" w:hAnsi="Times New Roman" w:eastAsia="Times New Roman" w:cs="Times New Roman"/>
        </w:rPr>
        <w:t>regularmennte</w:t>
      </w:r>
      <w:proofErr w:type="spellEnd"/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 matriculado no curso </w:t>
      </w:r>
      <w:r w:rsidRPr="3B649731" w:rsidR="0097322B">
        <w:rPr>
          <w:rStyle w:val="normaltextrun"/>
          <w:rFonts w:ascii="Times New Roman" w:hAnsi="Times New Roman" w:eastAsia="Times New Roman" w:cs="Times New Roman"/>
          <w:color w:val="FF0000"/>
        </w:rPr>
        <w:t>(nome do curso)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, da Instituição </w:t>
      </w:r>
      <w:r w:rsidRPr="3B649731" w:rsidR="0097322B">
        <w:rPr>
          <w:rStyle w:val="normaltextrun"/>
          <w:rFonts w:ascii="Times New Roman" w:hAnsi="Times New Roman" w:eastAsia="Times New Roman" w:cs="Times New Roman"/>
          <w:color w:val="FF0000"/>
        </w:rPr>
        <w:t>(nome da Instituição)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>, mediante Cooperação Técnica em consonância às Legislações vigentes e se regerá pelas condições estabelecidas nas cláusulas seguintes: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6A3F120B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10A41FDE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b w:val="1"/>
          <w:bCs w:val="1"/>
        </w:rPr>
        <w:t xml:space="preserve">CLÁUSULA PRIMEIRA: 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O presente termo tem por objetivo oferecer ao estudante um programa de </w:t>
      </w:r>
      <w:r w:rsidRPr="3B649731" w:rsidR="0097322B">
        <w:rPr>
          <w:rStyle w:val="normaltextrun"/>
          <w:rFonts w:ascii="Times New Roman" w:hAnsi="Times New Roman" w:eastAsia="Times New Roman" w:cs="Times New Roman"/>
          <w:color w:val="FF0000"/>
        </w:rPr>
        <w:t xml:space="preserve">(estágio curricular ou residência) 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numa visão integrada à política de saúde desenvolvida pela Fundação Estatal de Saúde de Niterói, o estudante, sob orientação profissional do preceptor indicado pela Instituição proponente e dos supervisores alocados nas unidades da </w:t>
      </w:r>
      <w:proofErr w:type="spellStart"/>
      <w:r w:rsidRPr="3B649731" w:rsidR="0097322B">
        <w:rPr>
          <w:rStyle w:val="normaltextrun"/>
          <w:rFonts w:ascii="Times New Roman" w:hAnsi="Times New Roman" w:eastAsia="Times New Roman" w:cs="Times New Roman"/>
        </w:rPr>
        <w:t>FeSaúde</w:t>
      </w:r>
      <w:proofErr w:type="spellEnd"/>
      <w:r w:rsidRPr="3B649731" w:rsidR="0097322B">
        <w:rPr>
          <w:rStyle w:val="normaltextrun"/>
          <w:rFonts w:ascii="Times New Roman" w:hAnsi="Times New Roman" w:eastAsia="Times New Roman" w:cs="Times New Roman"/>
        </w:rPr>
        <w:t>.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03674265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2B6ADFC1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b w:val="1"/>
          <w:bCs w:val="1"/>
        </w:rPr>
        <w:t xml:space="preserve">CLÁUSULA SEGUNDA: 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>O presente termo não consubstancia vínculo empregatício entre a Fundação Estatal de Saúde de Niterói e o estagiário/residente, não havendo em hipótese alguma, motivo para futuras reclamações.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3E16B865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08ACC6E6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b w:val="1"/>
          <w:bCs w:val="1"/>
        </w:rPr>
        <w:t xml:space="preserve">CLÁUSULA TERCEIRA: 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>O presente termo terá duração máxima de 24 (vinte e quatro) meses.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67570E9D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11D88B8F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CLÁUSULA QUARTA: 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>O estagiário/residente, sob pena de sua exclusão, obrigar-se-á: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3B6E9D5A" w14:textId="77777777" w14:noSpellErr="1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Cumprir todas as normas e regulamentos estabelecidos nas Legislações vigentes, as quais encontram-se à disposição dos interessados na DTEC/Gerência de Ensino e Produção do Conhecimento;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1D976C93" w14:textId="77777777">
      <w:pPr>
        <w:pStyle w:val="paragraph"/>
        <w:numPr>
          <w:ilvl w:val="0"/>
          <w:numId w:val="3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Cumprir as normas da </w:t>
      </w:r>
      <w:proofErr w:type="spellStart"/>
      <w:r w:rsidRPr="3B649731" w:rsidR="0097322B">
        <w:rPr>
          <w:rStyle w:val="normaltextrun"/>
          <w:rFonts w:ascii="Times New Roman" w:hAnsi="Times New Roman" w:eastAsia="Times New Roman" w:cs="Times New Roman"/>
        </w:rPr>
        <w:t>FeSaúde</w:t>
      </w:r>
      <w:proofErr w:type="spellEnd"/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 – Niterói e da Unidade onde se realiza o estágio/campo de prática;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552D05F0" w14:textId="77777777" w14:noSpellErr="1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Zelar pela economia e conservação do material que lhe for confiado;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3B49AD6B" w14:textId="77777777" w14:noSpellErr="1">
      <w:pPr>
        <w:pStyle w:val="paragraph"/>
        <w:numPr>
          <w:ilvl w:val="0"/>
          <w:numId w:val="5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Apresentar-se com vestimentas adequadas, conforme previsto na NR 32;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148EA48F" w14:textId="77777777" w14:noSpellErr="1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Assinar a lista de frequência diariamente;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3F4BCEC0" w14:textId="77777777" w14:noSpellErr="1">
      <w:pPr>
        <w:pStyle w:val="paragraph"/>
        <w:numPr>
          <w:ilvl w:val="0"/>
          <w:numId w:val="7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Usar, obrigatoriamente, o crachá de identificação dentro da unidade de saúde, durante todo período, devolvendo-o ao término do compromisso, para fins de recebimento da documentação comprobatória do referido estágio/residência.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5A477C8E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03824781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CLÁUSULA QUINTA: </w:t>
      </w: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O estagiário/residente poderá ter seu campo de prática cancelado nos seguintes casos: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37FDD344" w14:textId="77777777" w14:noSpellErr="1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A pedido;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1F9EA269" w14:textId="77777777" w14:noSpellErr="1">
      <w:pPr>
        <w:pStyle w:val="paragraph"/>
        <w:numPr>
          <w:ilvl w:val="0"/>
          <w:numId w:val="9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Pelo não comparecimento, sem motivo justificado, por período superior a 10% (dez por cento) da carga horária programada por mês ou superior a 5% (cinco por cento) do total da carga horária prevista;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23C94D4B" w14:textId="77777777" w14:noSpellErr="1">
      <w:pPr>
        <w:pStyle w:val="paragraph"/>
        <w:numPr>
          <w:ilvl w:val="0"/>
          <w:numId w:val="10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Pela ausência, mesmo justificada, a mais de 20% (vinte por cento) da carga horária total prevista;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7CA70418" w14:textId="77777777" w14:noSpellErr="1">
      <w:pPr>
        <w:pStyle w:val="paragraph"/>
        <w:numPr>
          <w:ilvl w:val="0"/>
          <w:numId w:val="11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Quando comprovada a falta de aproveitamento e rendimento após decorrido um terço do tempo previsto para avaliação do estágio;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2E55025C" w14:textId="77777777" w14:noSpellErr="1">
      <w:pPr>
        <w:pStyle w:val="paragraph"/>
        <w:numPr>
          <w:ilvl w:val="0"/>
          <w:numId w:val="12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</w:rPr>
        <w:t>Pelo descumprimento do Termo de Compromisso.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0E483DCB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04775B55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b w:val="1"/>
          <w:bCs w:val="1"/>
        </w:rPr>
        <w:t xml:space="preserve">CLÁUSULA SEXTA: 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O estudante só poderá publicar trabalho relacionado com as atividades desenvolvidas durante o processo formativo em campo, mediante submissão aos regulamentos de autorização de pesquisa e extensão da </w:t>
      </w:r>
      <w:proofErr w:type="spellStart"/>
      <w:r w:rsidRPr="3B649731" w:rsidR="0097322B">
        <w:rPr>
          <w:rStyle w:val="normaltextrun"/>
          <w:rFonts w:ascii="Times New Roman" w:hAnsi="Times New Roman" w:eastAsia="Times New Roman" w:cs="Times New Roman"/>
        </w:rPr>
        <w:t>FeSaúde</w:t>
      </w:r>
      <w:proofErr w:type="spellEnd"/>
      <w:r w:rsidRPr="3B649731" w:rsidR="0097322B">
        <w:rPr>
          <w:rStyle w:val="normaltextrun"/>
          <w:rFonts w:ascii="Times New Roman" w:hAnsi="Times New Roman" w:eastAsia="Times New Roman" w:cs="Times New Roman"/>
        </w:rPr>
        <w:t>, conduzido pela Gerência de Ensino e Produção do Conhecimento.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71F78366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3F78D0BF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b w:val="1"/>
          <w:bCs w:val="1"/>
        </w:rPr>
        <w:t xml:space="preserve">CLÁUSULA SÉTIMA: </w:t>
      </w:r>
      <w:r w:rsidRPr="3B649731" w:rsidR="0097322B">
        <w:rPr>
          <w:rStyle w:val="normaltextrun"/>
          <w:rFonts w:ascii="Times New Roman" w:hAnsi="Times New Roman" w:eastAsia="Times New Roman" w:cs="Times New Roman"/>
        </w:rPr>
        <w:t xml:space="preserve">A assinatura do estudante neste termo de compromisso implicará em conhecimento e total aceitação das condições aqui estabelecidas. </w:t>
      </w: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E como assim tenham acordado, assina para todos os fins e efeitos de direito.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18ED106C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599BBB53" w14:textId="384C8BB2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Niterói,</w:t>
      </w:r>
      <w:r>
        <w:tab/>
      </w:r>
      <w:r w:rsidRPr="3B649731" w:rsidR="3ADAF765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   </w:t>
      </w: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de</w:t>
      </w:r>
      <w:r>
        <w:tab/>
      </w: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de</w:t>
      </w: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2022.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466E52EB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97322B" w:rsidP="3B649731" w:rsidRDefault="0097322B" w14:paraId="116FCD34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091FF07A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_____________________________________________________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29592EB8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(NOME COMPLETO)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5D621DBC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ESTAGIÁRIO/RESIDENTE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181BADC9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3B649731" w:rsidP="3B649731" w:rsidRDefault="3B649731" w14:paraId="061C5241" w14:textId="0A33C997">
      <w:pPr>
        <w:pStyle w:val="paragraph"/>
        <w:spacing w:before="0" w:beforeAutospacing="off" w:after="0" w:afterAutospacing="off"/>
        <w:jc w:val="center"/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p w:rsidR="0097322B" w:rsidP="3B649731" w:rsidRDefault="0097322B" w14:paraId="78E6AE7D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_____________________________________________________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44C0F3A3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(NOME COMPLETO)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394F825E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REPRESENTANTE DA FESAÚDE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3A4914EF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3B649731" w:rsidP="3B649731" w:rsidRDefault="3B649731" w14:paraId="15EE609B" w14:textId="27EE42C1">
      <w:pPr>
        <w:pStyle w:val="paragraph"/>
        <w:spacing w:before="0" w:beforeAutospacing="off" w:after="0" w:afterAutospacing="off"/>
        <w:jc w:val="center"/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p w:rsidR="0097322B" w:rsidP="3B649731" w:rsidRDefault="0097322B" w14:paraId="20B4E4ED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_____________________________________________________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56BF123E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(NOME COMPLETO)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="0097322B" w:rsidP="3B649731" w:rsidRDefault="0097322B" w14:paraId="7B2BAC90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B649731" w:rsidR="0097322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REPRESENTANTE DA INSTITUIÇÃO PROPONENTE</w:t>
      </w:r>
      <w:r w:rsidRPr="3B649731" w:rsidR="0097322B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 </w:t>
      </w:r>
    </w:p>
    <w:p w:rsidRPr="009E168F" w:rsidR="009E168F" w:rsidP="0097322B" w:rsidRDefault="009E168F" w14:paraId="412B850C" w14:textId="1438D64E">
      <w:pPr>
        <w:jc w:val="center"/>
      </w:pPr>
    </w:p>
    <w:sectPr w:rsidRPr="009E168F" w:rsidR="009E168F">
      <w:headerReference w:type="even" r:id="rId10"/>
      <w:headerReference w:type="default" r:id="rId11"/>
      <w:footerReference w:type="default" r:id="rId12"/>
      <w:headerReference w:type="first" r:id="rId13"/>
      <w:pgSz w:w="11900" w:h="16840" w:orient="portrait"/>
      <w:pgMar w:top="2520" w:right="1127" w:bottom="1674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7C6" w:rsidRDefault="005107C6" w14:paraId="1C3E97E4" w14:textId="77777777">
      <w:pPr>
        <w:spacing w:after="0" w:line="240" w:lineRule="auto"/>
      </w:pPr>
      <w:r>
        <w:separator/>
      </w:r>
    </w:p>
  </w:endnote>
  <w:endnote w:type="continuationSeparator" w:id="0">
    <w:p w:rsidR="005107C6" w:rsidRDefault="005107C6" w14:paraId="7D7602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322B" w:rsidP="0097322B" w:rsidRDefault="0097322B" w14:paraId="022734FD" w14:textId="777777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7C6" w:rsidRDefault="005107C6" w14:paraId="583D696B" w14:textId="77777777">
      <w:pPr>
        <w:spacing w:after="0" w:line="240" w:lineRule="auto"/>
      </w:pPr>
      <w:r>
        <w:separator/>
      </w:r>
    </w:p>
  </w:footnote>
  <w:footnote w:type="continuationSeparator" w:id="0">
    <w:p w:rsidR="005107C6" w:rsidRDefault="005107C6" w14:paraId="36E860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868D9" w:rsidRDefault="00000000" w14:paraId="3F1464CF" w14:textId="7777777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AEF9BF" wp14:editId="74AFC443">
              <wp:simplePos x="0" y="0"/>
              <wp:positionH relativeFrom="page">
                <wp:posOffset>0</wp:posOffset>
              </wp:positionH>
              <wp:positionV relativeFrom="page">
                <wp:posOffset>1270</wp:posOffset>
              </wp:positionV>
              <wp:extent cx="7556499" cy="10690859"/>
              <wp:effectExtent l="0" t="0" r="0" b="0"/>
              <wp:wrapNone/>
              <wp:docPr id="1975" name="Group 1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90859"/>
                        <a:chOff x="0" y="0"/>
                        <a:chExt cx="7556499" cy="10690859"/>
                      </a:xfrm>
                    </wpg:grpSpPr>
                    <pic:pic xmlns:pic="http://schemas.openxmlformats.org/drawingml/2006/picture">
                      <pic:nvPicPr>
                        <pic:cNvPr id="1976" name="Picture 19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269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1975" style="width:595pt;height:841.8pt;position:absolute;z-index:-2147483648;mso-position-horizontal-relative:page;mso-position-horizontal:absolute;margin-left:0pt;mso-position-vertical-relative:page;margin-top:0.100037pt;" coordsize="75564,106908">
              <v:shape id="Picture 1976" style="position:absolute;width:75438;height:106923;left:0;top:-12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868D9" w:rsidRDefault="00000000" w14:paraId="2AD57C00" w14:textId="7777777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09412B" wp14:editId="7C15C7CA">
              <wp:simplePos x="0" y="0"/>
              <wp:positionH relativeFrom="page">
                <wp:posOffset>0</wp:posOffset>
              </wp:positionH>
              <wp:positionV relativeFrom="page">
                <wp:posOffset>1270</wp:posOffset>
              </wp:positionV>
              <wp:extent cx="7556499" cy="10690859"/>
              <wp:effectExtent l="0" t="0" r="0" b="0"/>
              <wp:wrapNone/>
              <wp:docPr id="1972" name="Group 1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90859"/>
                        <a:chOff x="0" y="0"/>
                        <a:chExt cx="7556499" cy="10690859"/>
                      </a:xfrm>
                    </wpg:grpSpPr>
                    <pic:pic xmlns:pic="http://schemas.openxmlformats.org/drawingml/2006/picture">
                      <pic:nvPicPr>
                        <pic:cNvPr id="1973" name="Picture 19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269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1972" style="width:595pt;height:841.8pt;position:absolute;z-index:-2147483648;mso-position-horizontal-relative:page;mso-position-horizontal:absolute;margin-left:0pt;mso-position-vertical-relative:page;margin-top:0.100037pt;" coordsize="75564,106908">
              <v:shape id="Picture 1973" style="position:absolute;width:75438;height:106923;left:0;top:-12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868D9" w:rsidRDefault="00000000" w14:paraId="172192D6" w14:textId="7777777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A9E80EC" wp14:editId="5DC4D757">
              <wp:simplePos x="0" y="0"/>
              <wp:positionH relativeFrom="page">
                <wp:posOffset>0</wp:posOffset>
              </wp:positionH>
              <wp:positionV relativeFrom="page">
                <wp:posOffset>1270</wp:posOffset>
              </wp:positionV>
              <wp:extent cx="7556499" cy="10690859"/>
              <wp:effectExtent l="0" t="0" r="0" b="0"/>
              <wp:wrapNone/>
              <wp:docPr id="1969" name="Group 1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90859"/>
                        <a:chOff x="0" y="0"/>
                        <a:chExt cx="7556499" cy="10690859"/>
                      </a:xfrm>
                    </wpg:grpSpPr>
                    <pic:pic xmlns:pic="http://schemas.openxmlformats.org/drawingml/2006/picture">
                      <pic:nvPicPr>
                        <pic:cNvPr id="1970" name="Picture 19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269"/>
                          <a:ext cx="7543800" cy="10692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1969" style="width:595pt;height:841.8pt;position:absolute;z-index:-2147483648;mso-position-horizontal-relative:page;mso-position-horizontal:absolute;margin-left:0pt;mso-position-vertical-relative:page;margin-top:0.100037pt;" coordsize="75564,106908">
              <v:shape id="Picture 1970" style="position:absolute;width:75438;height:106923;left:0;top:-12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80B"/>
    <w:multiLevelType w:val="multilevel"/>
    <w:tmpl w:val="0FD49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014C1"/>
    <w:multiLevelType w:val="hybridMultilevel"/>
    <w:tmpl w:val="DB26D284"/>
    <w:lvl w:ilvl="0" w:tplc="9A46ECDC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0FC5BBC">
      <w:start w:val="1"/>
      <w:numFmt w:val="bullet"/>
      <w:lvlText w:val="o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15EB984">
      <w:start w:val="1"/>
      <w:numFmt w:val="bullet"/>
      <w:lvlText w:val="▪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7A686A2">
      <w:start w:val="1"/>
      <w:numFmt w:val="bullet"/>
      <w:lvlText w:val="•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ECCCA6E">
      <w:start w:val="1"/>
      <w:numFmt w:val="bullet"/>
      <w:lvlText w:val="o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3FC5568">
      <w:start w:val="1"/>
      <w:numFmt w:val="bullet"/>
      <w:lvlText w:val="▪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6522F8C">
      <w:start w:val="1"/>
      <w:numFmt w:val="bullet"/>
      <w:lvlText w:val="•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0F22AFA">
      <w:start w:val="1"/>
      <w:numFmt w:val="bullet"/>
      <w:lvlText w:val="o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CFEDBCE">
      <w:start w:val="1"/>
      <w:numFmt w:val="bullet"/>
      <w:lvlText w:val="▪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F2069B5"/>
    <w:multiLevelType w:val="multilevel"/>
    <w:tmpl w:val="42B46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732A1"/>
    <w:multiLevelType w:val="multilevel"/>
    <w:tmpl w:val="FCBC4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31DA2"/>
    <w:multiLevelType w:val="multilevel"/>
    <w:tmpl w:val="F4F64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06640"/>
    <w:multiLevelType w:val="multilevel"/>
    <w:tmpl w:val="EC6C7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43B42"/>
    <w:multiLevelType w:val="multilevel"/>
    <w:tmpl w:val="44D04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17AB6"/>
    <w:multiLevelType w:val="multilevel"/>
    <w:tmpl w:val="CBD0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3737E"/>
    <w:multiLevelType w:val="multilevel"/>
    <w:tmpl w:val="022A7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D4282"/>
    <w:multiLevelType w:val="multilevel"/>
    <w:tmpl w:val="540E0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F441D"/>
    <w:multiLevelType w:val="multilevel"/>
    <w:tmpl w:val="ACE43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21C53"/>
    <w:multiLevelType w:val="multilevel"/>
    <w:tmpl w:val="9BC8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13811">
    <w:abstractNumId w:val="1"/>
  </w:num>
  <w:num w:numId="2" w16cid:durableId="1950047792">
    <w:abstractNumId w:val="7"/>
  </w:num>
  <w:num w:numId="3" w16cid:durableId="762383600">
    <w:abstractNumId w:val="0"/>
  </w:num>
  <w:num w:numId="4" w16cid:durableId="351499006">
    <w:abstractNumId w:val="4"/>
  </w:num>
  <w:num w:numId="5" w16cid:durableId="1564175573">
    <w:abstractNumId w:val="5"/>
  </w:num>
  <w:num w:numId="6" w16cid:durableId="106848614">
    <w:abstractNumId w:val="9"/>
  </w:num>
  <w:num w:numId="7" w16cid:durableId="1603612229">
    <w:abstractNumId w:val="6"/>
  </w:num>
  <w:num w:numId="8" w16cid:durableId="972445341">
    <w:abstractNumId w:val="11"/>
  </w:num>
  <w:num w:numId="9" w16cid:durableId="293297862">
    <w:abstractNumId w:val="3"/>
  </w:num>
  <w:num w:numId="10" w16cid:durableId="469637337">
    <w:abstractNumId w:val="10"/>
  </w:num>
  <w:num w:numId="11" w16cid:durableId="1642274580">
    <w:abstractNumId w:val="8"/>
  </w:num>
  <w:num w:numId="12" w16cid:durableId="186747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D9"/>
    <w:rsid w:val="005107C6"/>
    <w:rsid w:val="0097322B"/>
    <w:rsid w:val="009E168F"/>
    <w:rsid w:val="00A868D9"/>
    <w:rsid w:val="00C75672"/>
    <w:rsid w:val="00F55295"/>
    <w:rsid w:val="0B8900F8"/>
    <w:rsid w:val="295163E9"/>
    <w:rsid w:val="37DA834F"/>
    <w:rsid w:val="3ADAF765"/>
    <w:rsid w:val="3B649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7EF"/>
  <w15:docId w15:val="{7E7BC965-1C40-49D6-960A-72FDDAC3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49" w:lineRule="auto"/>
      <w:ind w:left="13" w:hanging="10"/>
      <w:jc w:val="both"/>
    </w:pPr>
    <w:rPr>
      <w:rFonts w:ascii="Calibri" w:hAnsi="Calibri" w:eastAsia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55"/>
      <w:ind w:left="10" w:hanging="10"/>
      <w:outlineLvl w:val="0"/>
    </w:pPr>
    <w:rPr>
      <w:rFonts w:ascii="Calibri" w:hAnsi="Calibri" w:eastAsia="Calibri" w:cs="Calibri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hAnsi="Calibri" w:eastAsia="Calibri" w:cs="Calibri"/>
      <w:color w:val="000000"/>
      <w:sz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rPr>
      <w:rFonts w:ascii="Calibri" w:hAnsi="Calibri" w:eastAsia="Calibri" w:cs="Calibri"/>
      <w:b/>
      <w:color w:val="000000"/>
      <w:sz w:val="26"/>
    </w:rPr>
  </w:style>
  <w:style w:type="character" w:styleId="Ttulo2Char" w:customStyle="1">
    <w:name w:val="Título 2 Char"/>
    <w:link w:val="Ttulo2"/>
    <w:rPr>
      <w:rFonts w:ascii="Calibri" w:hAnsi="Calibri" w:eastAsia="Calibri" w:cs="Calibri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9E16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E168F"/>
    <w:rPr>
      <w:rFonts w:ascii="Calibri" w:hAnsi="Calibri" w:eastAsia="Calibri" w:cs="Calibri"/>
      <w:color w:val="000000"/>
      <w:sz w:val="24"/>
    </w:rPr>
  </w:style>
  <w:style w:type="paragraph" w:styleId="SemEspaamento">
    <w:name w:val="No Spacing"/>
    <w:uiPriority w:val="1"/>
    <w:qFormat/>
    <w:rsid w:val="009E168F"/>
    <w:pPr>
      <w:spacing w:after="0" w:line="240" w:lineRule="auto"/>
      <w:ind w:left="13" w:hanging="10"/>
      <w:jc w:val="both"/>
    </w:pPr>
    <w:rPr>
      <w:rFonts w:ascii="Calibri" w:hAnsi="Calibri" w:eastAsia="Calibri" w:cs="Calibri"/>
      <w:color w:val="000000"/>
      <w:sz w:val="24"/>
    </w:rPr>
  </w:style>
  <w:style w:type="paragraph" w:styleId="paragraph" w:customStyle="1">
    <w:name w:val="paragraph"/>
    <w:basedOn w:val="Normal"/>
    <w:rsid w:val="0097322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eastAsia="Times New Roman" w:cs="Times New Roman"/>
      <w:color w:val="auto"/>
      <w:szCs w:val="24"/>
    </w:rPr>
  </w:style>
  <w:style w:type="character" w:styleId="normaltextrun" w:customStyle="1">
    <w:name w:val="normaltextrun"/>
    <w:basedOn w:val="Fontepargpadro"/>
    <w:rsid w:val="0097322B"/>
  </w:style>
  <w:style w:type="character" w:styleId="eop" w:customStyle="1">
    <w:name w:val="eop"/>
    <w:basedOn w:val="Fontepargpadro"/>
    <w:rsid w:val="0097322B"/>
  </w:style>
  <w:style w:type="character" w:styleId="tabchar" w:customStyle="1">
    <w:name w:val="tabchar"/>
    <w:basedOn w:val="Fontepargpadro"/>
    <w:rsid w:val="0097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2CB332A8BC743BC37FB89949DFCBF" ma:contentTypeVersion="18" ma:contentTypeDescription="Crie um novo documento." ma:contentTypeScope="" ma:versionID="f8e28769608d9476653cbcc888cbcc58">
  <xsd:schema xmlns:xsd="http://www.w3.org/2001/XMLSchema" xmlns:xs="http://www.w3.org/2001/XMLSchema" xmlns:p="http://schemas.microsoft.com/office/2006/metadata/properties" xmlns:ns2="fb87ab58-54ff-4847-b9d7-8a65a6e3f3c6" xmlns:ns3="6c12b96c-1a8a-4730-b88c-6c76c19cfad4" targetNamespace="http://schemas.microsoft.com/office/2006/metadata/properties" ma:root="true" ma:fieldsID="6ea5c8b55a2e319b0e541419ca043fe8" ns2:_="" ns3:_="">
    <xsd:import namespace="fb87ab58-54ff-4847-b9d7-8a65a6e3f3c6"/>
    <xsd:import namespace="6c12b96c-1a8a-4730-b88c-6c76c19cf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7ab58-54ff-4847-b9d7-8a65a6e3f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211f3a-d94c-4891-b417-d57934b26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b96c-1a8a-4730-b88c-6c76c19cf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97ffc-89ab-460c-af52-a4d6c4eefa15}" ma:internalName="TaxCatchAll" ma:showField="CatchAllData" ma:web="6c12b96c-1a8a-4730-b88c-6c76c19cf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2b96c-1a8a-4730-b88c-6c76c19cfad4" xsi:nil="true"/>
    <lcf76f155ced4ddcb4097134ff3c332f xmlns="fb87ab58-54ff-4847-b9d7-8a65a6e3f3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80D34-E256-4C8D-A539-16AEB7786C5B}"/>
</file>

<file path=customXml/itemProps2.xml><?xml version="1.0" encoding="utf-8"?>
<ds:datastoreItem xmlns:ds="http://schemas.openxmlformats.org/officeDocument/2006/customXml" ds:itemID="{7A330D94-E0FD-454E-B723-7A6B1E3F4CC1}">
  <ds:schemaRefs>
    <ds:schemaRef ds:uri="http://schemas.microsoft.com/office/2006/metadata/properties"/>
    <ds:schemaRef ds:uri="http://schemas.microsoft.com/office/infopath/2007/PartnerControls"/>
    <ds:schemaRef ds:uri="6c12b96c-1a8a-4730-b88c-6c76c19cfad4"/>
    <ds:schemaRef ds:uri="fb87ab58-54ff-4847-b9d7-8a65a6e3f3c6"/>
  </ds:schemaRefs>
</ds:datastoreItem>
</file>

<file path=customXml/itemProps3.xml><?xml version="1.0" encoding="utf-8"?>
<ds:datastoreItem xmlns:ds="http://schemas.openxmlformats.org/officeDocument/2006/customXml" ds:itemID="{94021917-9E20-4A8D-8731-628BD25D3A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Viana</dc:creator>
  <cp:keywords/>
  <cp:lastModifiedBy>Sophia Rosa Benedito</cp:lastModifiedBy>
  <cp:revision>3</cp:revision>
  <dcterms:created xsi:type="dcterms:W3CDTF">2022-09-21T17:18:00Z</dcterms:created>
  <dcterms:modified xsi:type="dcterms:W3CDTF">2022-09-22T12:55:14Z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0x0101000ED2CB332A8BC743BC37FB89949DFCBF</vt:lpwstr>
  </property>
  <property fmtid="{D5CDD505-2E9C-101B-9397-08002B2CF9AE}" pid="3" name="MediaServiceImageTags">
    <vt:lpwstr/>
  </property>
</Properties>
</file>